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0B5" w:rsidRDefault="003B3BE6" w:rsidP="003B3BE6">
      <w:pPr>
        <w:spacing w:after="0"/>
        <w:jc w:val="center"/>
        <w:rPr>
          <w:rFonts w:ascii="Times New Roman" w:hAnsi="Times New Roman" w:cs="Times New Roman"/>
          <w:sz w:val="28"/>
          <w:szCs w:val="28"/>
        </w:rPr>
      </w:pPr>
      <w:r>
        <w:rPr>
          <w:rFonts w:ascii="Times New Roman" w:hAnsi="Times New Roman" w:cs="Times New Roman"/>
          <w:sz w:val="28"/>
          <w:szCs w:val="28"/>
        </w:rPr>
        <w:t>Sammanfattning</w:t>
      </w:r>
      <w:bookmarkStart w:id="0" w:name="_GoBack"/>
      <w:bookmarkEnd w:id="0"/>
    </w:p>
    <w:p w:rsidR="003B3BE6" w:rsidRDefault="003B3BE6" w:rsidP="003B3BE6">
      <w:pPr>
        <w:spacing w:after="0"/>
        <w:jc w:val="center"/>
        <w:rPr>
          <w:rFonts w:ascii="Times New Roman" w:hAnsi="Times New Roman" w:cs="Times New Roman"/>
          <w:sz w:val="28"/>
          <w:szCs w:val="28"/>
        </w:rPr>
      </w:pPr>
    </w:p>
    <w:p w:rsidR="00F010C9" w:rsidRDefault="003B3BE6" w:rsidP="003B3BE6">
      <w:pPr>
        <w:spacing w:after="0"/>
        <w:rPr>
          <w:rFonts w:ascii="Times New Roman" w:hAnsi="Times New Roman" w:cs="Times New Roman"/>
          <w:sz w:val="24"/>
          <w:szCs w:val="24"/>
        </w:rPr>
      </w:pPr>
      <w:r>
        <w:rPr>
          <w:rFonts w:ascii="Times New Roman" w:hAnsi="Times New Roman" w:cs="Times New Roman"/>
          <w:sz w:val="24"/>
          <w:szCs w:val="24"/>
        </w:rPr>
        <w:t xml:space="preserve">Enligt </w:t>
      </w:r>
      <w:r w:rsidR="00F010C9">
        <w:rPr>
          <w:rFonts w:ascii="Times New Roman" w:hAnsi="Times New Roman" w:cs="Times New Roman"/>
          <w:sz w:val="24"/>
          <w:szCs w:val="24"/>
        </w:rPr>
        <w:t>svensk lag är det förbjudet för alla</w:t>
      </w:r>
      <w:r>
        <w:rPr>
          <w:rFonts w:ascii="Times New Roman" w:hAnsi="Times New Roman" w:cs="Times New Roman"/>
          <w:sz w:val="24"/>
          <w:szCs w:val="24"/>
        </w:rPr>
        <w:t xml:space="preserve"> deltag</w:t>
      </w:r>
      <w:r w:rsidR="00F010C9">
        <w:rPr>
          <w:rFonts w:ascii="Times New Roman" w:hAnsi="Times New Roman" w:cs="Times New Roman"/>
          <w:sz w:val="24"/>
          <w:szCs w:val="24"/>
        </w:rPr>
        <w:t>are i</w:t>
      </w:r>
      <w:r>
        <w:rPr>
          <w:rFonts w:ascii="Times New Roman" w:hAnsi="Times New Roman" w:cs="Times New Roman"/>
          <w:sz w:val="24"/>
          <w:szCs w:val="24"/>
        </w:rPr>
        <w:t xml:space="preserve"> tävling</w:t>
      </w:r>
      <w:r w:rsidR="00F010C9">
        <w:rPr>
          <w:rFonts w:ascii="Times New Roman" w:hAnsi="Times New Roman" w:cs="Times New Roman"/>
          <w:sz w:val="24"/>
          <w:szCs w:val="24"/>
        </w:rPr>
        <w:t>ar som är öppna</w:t>
      </w:r>
      <w:r>
        <w:rPr>
          <w:rFonts w:ascii="Times New Roman" w:hAnsi="Times New Roman" w:cs="Times New Roman"/>
          <w:sz w:val="24"/>
          <w:szCs w:val="24"/>
        </w:rPr>
        <w:t xml:space="preserve"> för allmän vadhållning</w:t>
      </w:r>
      <w:r w:rsidR="00F010C9">
        <w:rPr>
          <w:rFonts w:ascii="Times New Roman" w:hAnsi="Times New Roman" w:cs="Times New Roman"/>
          <w:sz w:val="24"/>
          <w:szCs w:val="24"/>
        </w:rPr>
        <w:t xml:space="preserve"> att låta otillbörliga förmåner påverka sina insatser i tävlingarna. Det betyder </w:t>
      </w:r>
      <w:r w:rsidR="00C540DD">
        <w:rPr>
          <w:rFonts w:ascii="Times New Roman" w:hAnsi="Times New Roman" w:cs="Times New Roman"/>
          <w:sz w:val="24"/>
          <w:szCs w:val="24"/>
        </w:rPr>
        <w:t>helt enkelt att en ishockeyspelare</w:t>
      </w:r>
      <w:r w:rsidR="00F010C9">
        <w:rPr>
          <w:rFonts w:ascii="Times New Roman" w:hAnsi="Times New Roman" w:cs="Times New Roman"/>
          <w:sz w:val="24"/>
          <w:szCs w:val="24"/>
        </w:rPr>
        <w:t xml:space="preserve"> gör sig skyldig till </w:t>
      </w:r>
      <w:r w:rsidR="00F010C9" w:rsidRPr="00C13AEB">
        <w:rPr>
          <w:rFonts w:ascii="Times New Roman" w:hAnsi="Times New Roman" w:cs="Times New Roman"/>
          <w:i/>
          <w:sz w:val="24"/>
          <w:szCs w:val="24"/>
        </w:rPr>
        <w:t>tagande av muta</w:t>
      </w:r>
      <w:r w:rsidR="00F010C9">
        <w:rPr>
          <w:rFonts w:ascii="Times New Roman" w:hAnsi="Times New Roman" w:cs="Times New Roman"/>
          <w:sz w:val="24"/>
          <w:szCs w:val="24"/>
        </w:rPr>
        <w:t xml:space="preserve"> om spelaren exempelvis tar emot pengar för att inte göra sitt bästa i en match (se kap. 10 § 5a BrB). En otillbörlig förmån kan vara alltifrån pengar eller lån av pengar till rabatter och rekommendationer osv. Det är alltså ett väldigt omfattande begrepp. Det som gör en förmån otillbörlig är att den bedöms kunna påverka </w:t>
      </w:r>
      <w:r w:rsidR="00C13AEB">
        <w:rPr>
          <w:rFonts w:ascii="Times New Roman" w:hAnsi="Times New Roman" w:cs="Times New Roman"/>
          <w:sz w:val="24"/>
          <w:szCs w:val="24"/>
        </w:rPr>
        <w:t xml:space="preserve">förtroendet eller </w:t>
      </w:r>
      <w:r w:rsidR="00F010C9">
        <w:rPr>
          <w:rFonts w:ascii="Times New Roman" w:hAnsi="Times New Roman" w:cs="Times New Roman"/>
          <w:sz w:val="24"/>
          <w:szCs w:val="24"/>
        </w:rPr>
        <w:t xml:space="preserve">utförandet av det uppdrag en spelare har, dvs. att prestera maximalt på match. Det ska därför inte förväxlas med lön eller andra förmåner som kan komma från spelarens anställningsavtal.  </w:t>
      </w:r>
    </w:p>
    <w:p w:rsidR="00F010C9" w:rsidRDefault="00F010C9" w:rsidP="003B3BE6">
      <w:pPr>
        <w:spacing w:after="0"/>
        <w:rPr>
          <w:rFonts w:ascii="Times New Roman" w:hAnsi="Times New Roman" w:cs="Times New Roman"/>
          <w:sz w:val="24"/>
          <w:szCs w:val="24"/>
        </w:rPr>
      </w:pPr>
    </w:p>
    <w:p w:rsidR="003B3BE6" w:rsidRDefault="00F010C9" w:rsidP="003B3BE6">
      <w:pPr>
        <w:spacing w:after="0"/>
        <w:rPr>
          <w:rFonts w:ascii="Times New Roman" w:hAnsi="Times New Roman" w:cs="Times New Roman"/>
          <w:sz w:val="24"/>
          <w:szCs w:val="24"/>
        </w:rPr>
      </w:pPr>
      <w:r>
        <w:rPr>
          <w:rFonts w:ascii="Times New Roman" w:hAnsi="Times New Roman" w:cs="Times New Roman"/>
          <w:sz w:val="24"/>
          <w:szCs w:val="24"/>
        </w:rPr>
        <w:t xml:space="preserve">Det är även förbjudet att låta sin insats påverkas av ett löfte om en otillbörlig förmån, även om en spelare aldrig har tagit emot den. Det spelar heller ingen roll om en spelare tar emot en otillbörlig förmån för egen räkning eller om den går till någon annan, exempelvis släkting eller familjemedlem. </w:t>
      </w:r>
      <w:r w:rsidR="00281347">
        <w:rPr>
          <w:rFonts w:ascii="Times New Roman" w:hAnsi="Times New Roman" w:cs="Times New Roman"/>
          <w:sz w:val="24"/>
          <w:szCs w:val="24"/>
        </w:rPr>
        <w:t xml:space="preserve">Fortfarande riskerar en spelare då att fällas för </w:t>
      </w:r>
      <w:r w:rsidR="00281347" w:rsidRPr="00C13AEB">
        <w:rPr>
          <w:rFonts w:ascii="Times New Roman" w:hAnsi="Times New Roman" w:cs="Times New Roman"/>
          <w:i/>
          <w:sz w:val="24"/>
          <w:szCs w:val="24"/>
        </w:rPr>
        <w:t>tagande av muta</w:t>
      </w:r>
      <w:r w:rsidR="00281347">
        <w:rPr>
          <w:rFonts w:ascii="Times New Roman" w:hAnsi="Times New Roman" w:cs="Times New Roman"/>
          <w:sz w:val="24"/>
          <w:szCs w:val="24"/>
        </w:rPr>
        <w:t xml:space="preserve">. </w:t>
      </w:r>
      <w:r w:rsidR="00C731F2">
        <w:rPr>
          <w:rFonts w:ascii="Times New Roman" w:hAnsi="Times New Roman" w:cs="Times New Roman"/>
          <w:sz w:val="24"/>
          <w:szCs w:val="24"/>
        </w:rPr>
        <w:t xml:space="preserve">Detsamma gäller domare och funktionärer som deltar i en match som är föremål för allmän vadhållning. </w:t>
      </w:r>
      <w:r>
        <w:rPr>
          <w:rFonts w:ascii="Times New Roman" w:hAnsi="Times New Roman" w:cs="Times New Roman"/>
          <w:sz w:val="24"/>
          <w:szCs w:val="24"/>
        </w:rPr>
        <w:t xml:space="preserve">    </w:t>
      </w:r>
      <w:r w:rsidR="003B3BE6">
        <w:rPr>
          <w:rFonts w:ascii="Times New Roman" w:hAnsi="Times New Roman" w:cs="Times New Roman"/>
          <w:sz w:val="24"/>
          <w:szCs w:val="24"/>
        </w:rPr>
        <w:t xml:space="preserve">  </w:t>
      </w:r>
    </w:p>
    <w:p w:rsidR="00F010C9" w:rsidRDefault="00F010C9" w:rsidP="003B3BE6">
      <w:pPr>
        <w:spacing w:after="0"/>
        <w:rPr>
          <w:rFonts w:ascii="Times New Roman" w:hAnsi="Times New Roman" w:cs="Times New Roman"/>
          <w:sz w:val="24"/>
          <w:szCs w:val="24"/>
        </w:rPr>
      </w:pPr>
    </w:p>
    <w:p w:rsidR="00F010C9" w:rsidRPr="003B3BE6" w:rsidRDefault="00281347" w:rsidP="003B3BE6">
      <w:pPr>
        <w:spacing w:after="0"/>
        <w:rPr>
          <w:rFonts w:ascii="Times New Roman" w:hAnsi="Times New Roman" w:cs="Times New Roman"/>
          <w:sz w:val="24"/>
          <w:szCs w:val="24"/>
        </w:rPr>
      </w:pPr>
      <w:r>
        <w:rPr>
          <w:rFonts w:ascii="Times New Roman" w:hAnsi="Times New Roman" w:cs="Times New Roman"/>
          <w:sz w:val="24"/>
          <w:szCs w:val="24"/>
        </w:rPr>
        <w:t>Dessa</w:t>
      </w:r>
      <w:r w:rsidR="00F010C9">
        <w:rPr>
          <w:rFonts w:ascii="Times New Roman" w:hAnsi="Times New Roman" w:cs="Times New Roman"/>
          <w:sz w:val="24"/>
          <w:szCs w:val="24"/>
        </w:rPr>
        <w:t xml:space="preserve"> regler gäller </w:t>
      </w:r>
      <w:r>
        <w:rPr>
          <w:rFonts w:ascii="Times New Roman" w:hAnsi="Times New Roman" w:cs="Times New Roman"/>
          <w:sz w:val="24"/>
          <w:szCs w:val="24"/>
        </w:rPr>
        <w:t xml:space="preserve">även </w:t>
      </w:r>
      <w:r w:rsidR="00F010C9">
        <w:rPr>
          <w:rFonts w:ascii="Times New Roman" w:hAnsi="Times New Roman" w:cs="Times New Roman"/>
          <w:sz w:val="24"/>
          <w:szCs w:val="24"/>
        </w:rPr>
        <w:t xml:space="preserve">för alla arbetstagare </w:t>
      </w:r>
      <w:r>
        <w:rPr>
          <w:rFonts w:ascii="Times New Roman" w:hAnsi="Times New Roman" w:cs="Times New Roman"/>
          <w:sz w:val="24"/>
          <w:szCs w:val="24"/>
        </w:rPr>
        <w:t xml:space="preserve">och vissa uppdragstagare </w:t>
      </w:r>
      <w:r w:rsidR="00F010C9">
        <w:rPr>
          <w:rFonts w:ascii="Times New Roman" w:hAnsi="Times New Roman" w:cs="Times New Roman"/>
          <w:sz w:val="24"/>
          <w:szCs w:val="24"/>
        </w:rPr>
        <w:t>i samhället.</w:t>
      </w:r>
      <w:r>
        <w:rPr>
          <w:rFonts w:ascii="Times New Roman" w:hAnsi="Times New Roman" w:cs="Times New Roman"/>
          <w:sz w:val="24"/>
          <w:szCs w:val="24"/>
        </w:rPr>
        <w:t xml:space="preserve"> </w:t>
      </w:r>
      <w:r w:rsidR="0090453F">
        <w:rPr>
          <w:rFonts w:ascii="Times New Roman" w:hAnsi="Times New Roman" w:cs="Times New Roman"/>
          <w:sz w:val="24"/>
          <w:szCs w:val="24"/>
        </w:rPr>
        <w:t xml:space="preserve">Då de flesta av spelarna i ligan är att räkna som arbetstagare så gäller alltså dessa regler även om </w:t>
      </w:r>
      <w:r w:rsidR="00BC5FF0">
        <w:rPr>
          <w:rFonts w:ascii="Times New Roman" w:hAnsi="Times New Roman" w:cs="Times New Roman"/>
          <w:sz w:val="24"/>
          <w:szCs w:val="24"/>
        </w:rPr>
        <w:t xml:space="preserve">SHL, </w:t>
      </w:r>
      <w:r w:rsidR="00CA6A45">
        <w:rPr>
          <w:rFonts w:ascii="Times New Roman" w:hAnsi="Times New Roman" w:cs="Times New Roman"/>
          <w:sz w:val="24"/>
          <w:szCs w:val="24"/>
        </w:rPr>
        <w:t>HHAB</w:t>
      </w:r>
      <w:r w:rsidR="00BE64D7">
        <w:rPr>
          <w:rFonts w:ascii="Times New Roman" w:hAnsi="Times New Roman" w:cs="Times New Roman"/>
          <w:sz w:val="24"/>
          <w:szCs w:val="24"/>
        </w:rPr>
        <w:t>, Hockeyettan</w:t>
      </w:r>
      <w:r w:rsidR="00BC5FF0">
        <w:rPr>
          <w:rFonts w:ascii="Times New Roman" w:hAnsi="Times New Roman" w:cs="Times New Roman"/>
          <w:sz w:val="24"/>
          <w:szCs w:val="24"/>
        </w:rPr>
        <w:t xml:space="preserve"> och övriga ligor</w:t>
      </w:r>
      <w:r w:rsidR="0090453F">
        <w:rPr>
          <w:rFonts w:ascii="Times New Roman" w:hAnsi="Times New Roman" w:cs="Times New Roman"/>
          <w:sz w:val="24"/>
          <w:szCs w:val="24"/>
        </w:rPr>
        <w:t xml:space="preserve"> inte skulle vara föremål för allmän vadhållning.</w:t>
      </w:r>
      <w:r w:rsidR="004041C4">
        <w:rPr>
          <w:rFonts w:ascii="Times New Roman" w:hAnsi="Times New Roman" w:cs="Times New Roman"/>
          <w:sz w:val="24"/>
          <w:szCs w:val="24"/>
        </w:rPr>
        <w:t xml:space="preserve"> </w:t>
      </w:r>
      <w:r w:rsidR="00CA6A45">
        <w:rPr>
          <w:rFonts w:ascii="Times New Roman" w:hAnsi="Times New Roman" w:cs="Times New Roman"/>
          <w:sz w:val="24"/>
          <w:szCs w:val="24"/>
        </w:rPr>
        <w:t>Observera också Svenska Ishockeyförbundets</w:t>
      </w:r>
      <w:r w:rsidR="004041C4">
        <w:rPr>
          <w:rFonts w:ascii="Times New Roman" w:hAnsi="Times New Roman" w:cs="Times New Roman"/>
          <w:sz w:val="24"/>
          <w:szCs w:val="24"/>
        </w:rPr>
        <w:t xml:space="preserve"> tävlingsbestämmelser som säger att det är förbjudet för spelare, domare och funktionär att delta i vadhållning i samtliga matcher </w:t>
      </w:r>
      <w:r w:rsidR="004E4BE9">
        <w:rPr>
          <w:rFonts w:ascii="Times New Roman" w:hAnsi="Times New Roman" w:cs="Times New Roman"/>
          <w:sz w:val="24"/>
          <w:szCs w:val="24"/>
        </w:rPr>
        <w:t xml:space="preserve">i serier </w:t>
      </w:r>
      <w:r w:rsidR="004041C4">
        <w:rPr>
          <w:rFonts w:ascii="Times New Roman" w:hAnsi="Times New Roman" w:cs="Times New Roman"/>
          <w:sz w:val="24"/>
          <w:szCs w:val="24"/>
        </w:rPr>
        <w:t xml:space="preserve">där denne kan komma att delta. En ligaspelare får alltså exempelvis inte delta i någon som helst vadhållning på andra ligamatcher.  </w:t>
      </w:r>
      <w:r w:rsidR="0090453F">
        <w:rPr>
          <w:rFonts w:ascii="Times New Roman" w:hAnsi="Times New Roman" w:cs="Times New Roman"/>
          <w:sz w:val="24"/>
          <w:szCs w:val="24"/>
        </w:rPr>
        <w:t xml:space="preserve">  </w:t>
      </w:r>
      <w:r w:rsidR="00F010C9">
        <w:rPr>
          <w:rFonts w:ascii="Times New Roman" w:hAnsi="Times New Roman" w:cs="Times New Roman"/>
          <w:sz w:val="24"/>
          <w:szCs w:val="24"/>
        </w:rPr>
        <w:t xml:space="preserve"> </w:t>
      </w:r>
    </w:p>
    <w:sectPr w:rsidR="00F010C9" w:rsidRPr="003B3BE6" w:rsidSect="000907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3B3BE6"/>
    <w:rsid w:val="00090766"/>
    <w:rsid w:val="00281347"/>
    <w:rsid w:val="00375392"/>
    <w:rsid w:val="003B3BE6"/>
    <w:rsid w:val="004041C4"/>
    <w:rsid w:val="004E4BE9"/>
    <w:rsid w:val="007A20B5"/>
    <w:rsid w:val="0090453F"/>
    <w:rsid w:val="00BC5FF0"/>
    <w:rsid w:val="00BE64D7"/>
    <w:rsid w:val="00C13AEB"/>
    <w:rsid w:val="00C540DD"/>
    <w:rsid w:val="00C731F2"/>
    <w:rsid w:val="00CA4177"/>
    <w:rsid w:val="00CA6A45"/>
    <w:rsid w:val="00F010C9"/>
    <w:rsid w:val="00F67DE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76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296</Words>
  <Characters>1575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petter wenehult</dc:creator>
  <cp:lastModifiedBy>Hans Lodin</cp:lastModifiedBy>
  <cp:revision>13</cp:revision>
  <dcterms:created xsi:type="dcterms:W3CDTF">2013-06-10T11:01:00Z</dcterms:created>
  <dcterms:modified xsi:type="dcterms:W3CDTF">2013-06-13T09:17:00Z</dcterms:modified>
</cp:coreProperties>
</file>